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Rebound - Technical Rider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Thrasher (Gesang):</w:t>
      </w:r>
      <w:r w:rsidDel="00000000" w:rsidR="00000000" w:rsidRPr="00000000">
        <w:rPr>
          <w:rtl w:val="0"/>
        </w:rPr>
        <w:t xml:space="preserve"> 1  Gesangsmikrofon (Funkmikrofon Shure)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QD (Gitarre):</w:t>
      </w:r>
      <w:r w:rsidDel="00000000" w:rsidR="00000000" w:rsidRPr="00000000">
        <w:rPr>
          <w:rtl w:val="0"/>
        </w:rPr>
        <w:t xml:space="preserve"> 1 Gitarrenamp (4x 12 Box) und 2 Mikrofone für die Box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Rollo (Gitarre):</w:t>
      </w:r>
      <w:r w:rsidDel="00000000" w:rsidR="00000000" w:rsidRPr="00000000">
        <w:rPr>
          <w:rtl w:val="0"/>
        </w:rPr>
        <w:t xml:space="preserve"> 1 Gitarrenamp (4x12 Box) und 2 Mikrofone für die Box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Mega (Bass, Gesang):</w:t>
      </w:r>
      <w:r w:rsidDel="00000000" w:rsidR="00000000" w:rsidRPr="00000000">
        <w:rPr>
          <w:rtl w:val="0"/>
        </w:rPr>
        <w:t xml:space="preserve">  1 Bassbox und 1 Mikrofon für die Box, 1 Gesangsmikrofon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Marcus (Schlagzeug):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Drums: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2x 22" x 18" Bassdrums, 14" Rack Tom, 16" Floor Tom, 18" Floor Tom, 14 × 6,5 Snaredrum, Roland TM-1 Trigger-Modul mit 2x Roland RT-30k Kick-Trigger (1x output stereo)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Cymbals: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Wild China 20"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PST X Swiss Hats 14"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PSTX Pure Bell 9"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Crash/Ride 19"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Ride/Crash 20"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Ride/Crash 22"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Basher 20"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Hi-Hat 14"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Novo China 22"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Sound-Edge Hi-Hat 14"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PST X Swiss Thin Crash 16"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Rude Wild China 18"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2002 Giga Bell Ride "Psychoctupus" 18"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Hardware Setup: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Jeff Porcaro Rack DR-2 with PC-1 and PC 2 Clamps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1x Pearl CH-70 Cymbal Boom Arm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1x Pearl TH-1030 Tom Holder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7x Pearl CH-1030 Cymbal Holders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1x Pearl CH-2000 Cymbal Holder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1x Pearl CLH-930 Closed Hi-Hat Holder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1x Pearl CLH-930 Closed Hi-Hat Holder modifiziert mit einem Trick Drums QR Cymbal Quick Release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1x Mapex HF-1000 Falcon Hi-Hat Stand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1x Pearl S-2000 Snarestand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2x DW SMMG3 Clamp an einem CH-2000 Rod befestigt, mit einer Sonor XH674 Closed Hi-Hat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Drum Pedals: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2x PF-1000 Single Pedal Mapex Falcon (alternativ auch als Doppelpedal)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